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23B77" w14:textId="77777777" w:rsidR="004C0B58" w:rsidRPr="00962FC5" w:rsidRDefault="004C0B58" w:rsidP="004C0B58">
      <w:pPr>
        <w:rPr>
          <w:rFonts w:ascii="Arial" w:hAnsi="Arial" w:cs="Arial"/>
          <w:sz w:val="20"/>
          <w:szCs w:val="20"/>
        </w:rPr>
      </w:pPr>
      <w:r w:rsidRPr="00962FC5"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 wp14:anchorId="20B203E7" wp14:editId="684C8A69">
            <wp:extent cx="5733415" cy="704850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0177B" w14:textId="77777777" w:rsidR="004C0B58" w:rsidRPr="005A6D5F" w:rsidRDefault="004C0B58" w:rsidP="004C0B58">
      <w:pPr>
        <w:suppressAutoHyphens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val="fr-FR" w:eastAsia="ar-SA"/>
        </w:rPr>
      </w:pPr>
      <w:r w:rsidRPr="005A6D5F">
        <w:rPr>
          <w:rFonts w:ascii="Arial" w:eastAsia="Times New Roman" w:hAnsi="Arial" w:cs="Arial"/>
          <w:b/>
          <w:color w:val="333333"/>
          <w:sz w:val="18"/>
          <w:szCs w:val="18"/>
          <w:lang w:val="fr-FR" w:eastAsia="ar-SA"/>
        </w:rPr>
        <w:t>DÉPARTEMENT DES RELATIONS EXTÉRIEURES</w:t>
      </w:r>
    </w:p>
    <w:p w14:paraId="5FA17597" w14:textId="77777777" w:rsidR="004C0B58" w:rsidRPr="005A6D5F" w:rsidRDefault="004C0B58" w:rsidP="004C0B58">
      <w:pPr>
        <w:suppressAutoHyphens/>
        <w:spacing w:after="0" w:line="240" w:lineRule="auto"/>
        <w:rPr>
          <w:rFonts w:ascii="Arial" w:eastAsia="Times New Roman" w:hAnsi="Arial" w:cs="Arial"/>
          <w:b/>
          <w:color w:val="333333"/>
          <w:sz w:val="18"/>
          <w:szCs w:val="18"/>
          <w:lang w:val="fr-FR" w:eastAsia="ar-SA"/>
        </w:rPr>
      </w:pPr>
      <w:r w:rsidRPr="005A6D5F">
        <w:rPr>
          <w:rFonts w:ascii="Arial" w:eastAsia="Times New Roman" w:hAnsi="Arial" w:cs="Arial"/>
          <w:b/>
          <w:color w:val="333333"/>
          <w:sz w:val="18"/>
          <w:szCs w:val="18"/>
          <w:lang w:val="fr-FR" w:eastAsia="ar-SA"/>
        </w:rPr>
        <w:t xml:space="preserve">Service Communication </w:t>
      </w:r>
    </w:p>
    <w:p w14:paraId="50290CA1" w14:textId="77777777" w:rsidR="004C0B58" w:rsidRPr="005A6D5F" w:rsidRDefault="004C0B58" w:rsidP="004C0B58">
      <w:pPr>
        <w:suppressAutoHyphens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fr-FR" w:eastAsia="ar-SA"/>
        </w:rPr>
      </w:pPr>
    </w:p>
    <w:p w14:paraId="51D6501C" w14:textId="77777777" w:rsidR="004C0B58" w:rsidRPr="00B603D0" w:rsidRDefault="004C0B58" w:rsidP="004C0B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ar-SA"/>
        </w:rPr>
      </w:pPr>
      <w:r w:rsidRPr="00B603D0">
        <w:rPr>
          <w:rFonts w:ascii="Arial" w:eastAsia="Times New Roman" w:hAnsi="Arial" w:cs="Arial"/>
          <w:b/>
          <w:color w:val="333333"/>
          <w:sz w:val="18"/>
          <w:szCs w:val="18"/>
          <w:lang w:eastAsia="ar-SA"/>
        </w:rPr>
        <w:t>Presse</w:t>
      </w:r>
    </w:p>
    <w:p w14:paraId="25CC10EC" w14:textId="77777777" w:rsidR="004C0B58" w:rsidRPr="007422C7" w:rsidRDefault="004C0B58" w:rsidP="004C0B58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ar-SA"/>
        </w:rPr>
      </w:pPr>
      <w:r w:rsidRPr="007422C7">
        <w:rPr>
          <w:rFonts w:ascii="Arial" w:eastAsia="Times New Roman" w:hAnsi="Arial" w:cs="Arial"/>
          <w:color w:val="333333"/>
          <w:sz w:val="18"/>
          <w:szCs w:val="18"/>
          <w:lang w:eastAsia="ar-SA"/>
        </w:rPr>
        <w:t xml:space="preserve">Kahina Benyacoub, tel 32 2 650 44 61, kahina.benyacoub@ulb.be </w:t>
      </w:r>
    </w:p>
    <w:p w14:paraId="7A96D017" w14:textId="77777777" w:rsidR="002605B1" w:rsidRDefault="002605B1">
      <w:pPr>
        <w:rPr>
          <w:b/>
          <w:sz w:val="28"/>
        </w:rPr>
      </w:pPr>
    </w:p>
    <w:p w14:paraId="06BA0064" w14:textId="3878EB2E" w:rsidR="00091E00" w:rsidRPr="005D4819" w:rsidRDefault="00D613D8">
      <w:pPr>
        <w:rPr>
          <w:rStyle w:val="Rfrencelgre"/>
          <w:sz w:val="28"/>
        </w:rPr>
      </w:pPr>
      <w:r w:rsidRPr="005D4819">
        <w:rPr>
          <w:rStyle w:val="Rfrencelgre"/>
          <w:sz w:val="28"/>
        </w:rPr>
        <w:t>Communiqué de presse</w:t>
      </w:r>
      <w:r w:rsidR="00A52B9F">
        <w:rPr>
          <w:rStyle w:val="Rfrencelgre"/>
          <w:sz w:val="28"/>
        </w:rPr>
        <w:t xml:space="preserve"> – </w:t>
      </w:r>
      <w:r w:rsidR="00C5444C">
        <w:rPr>
          <w:rStyle w:val="Rfrencelgre"/>
          <w:sz w:val="24"/>
        </w:rPr>
        <w:t>20</w:t>
      </w:r>
      <w:r w:rsidR="00A52B9F" w:rsidRPr="00A52B9F">
        <w:rPr>
          <w:rStyle w:val="Rfrencelgre"/>
          <w:sz w:val="24"/>
        </w:rPr>
        <w:t>/06/1</w:t>
      </w:r>
      <w:r w:rsidR="00D772A7">
        <w:rPr>
          <w:rStyle w:val="Rfrencelgre"/>
          <w:sz w:val="24"/>
        </w:rPr>
        <w:t>9</w:t>
      </w:r>
      <w:bookmarkStart w:id="0" w:name="_GoBack"/>
      <w:bookmarkEnd w:id="0"/>
    </w:p>
    <w:p w14:paraId="28AD9D86" w14:textId="77777777" w:rsidR="00CB35C6" w:rsidRPr="000F4D6B" w:rsidRDefault="00D772A7" w:rsidP="000F4D6B">
      <w:pPr>
        <w:rPr>
          <w:b/>
          <w:sz w:val="28"/>
        </w:rPr>
      </w:pPr>
      <w:r w:rsidRPr="000F4D6B">
        <w:rPr>
          <w:b/>
          <w:sz w:val="28"/>
        </w:rPr>
        <w:t xml:space="preserve">24 étudiants ingénieurs partent </w:t>
      </w:r>
      <w:r w:rsidR="00CB35C6" w:rsidRPr="000F4D6B">
        <w:rPr>
          <w:b/>
          <w:sz w:val="28"/>
        </w:rPr>
        <w:t>construire des séchoirs de poivre au Cambodge</w:t>
      </w:r>
    </w:p>
    <w:p w14:paraId="2780E311" w14:textId="77777777" w:rsidR="00FD1BDC" w:rsidRPr="00EB0498" w:rsidRDefault="00F25CAF">
      <w:pPr>
        <w:rPr>
          <w:i/>
          <w:sz w:val="24"/>
        </w:rPr>
      </w:pPr>
      <w:r>
        <w:rPr>
          <w:b/>
          <w:noProof/>
          <w:sz w:val="28"/>
          <w:lang w:eastAsia="fr-BE"/>
        </w:rPr>
        <w:drawing>
          <wp:anchor distT="0" distB="0" distL="114300" distR="114300" simplePos="0" relativeHeight="251658240" behindDoc="1" locked="0" layoutInCell="1" allowOverlap="1" wp14:anchorId="127924FF" wp14:editId="4C8D06A7">
            <wp:simplePos x="0" y="0"/>
            <wp:positionH relativeFrom="margin">
              <wp:align>right</wp:align>
            </wp:positionH>
            <wp:positionV relativeFrom="paragraph">
              <wp:posOffset>664210</wp:posOffset>
            </wp:positionV>
            <wp:extent cx="576072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500" y="21462"/>
                <wp:lineTo x="21500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49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9" b="8730"/>
                    <a:stretch/>
                  </pic:blipFill>
                  <pic:spPr bwMode="auto">
                    <a:xfrm>
                      <a:off x="0" y="0"/>
                      <a:ext cx="576072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5658">
        <w:rPr>
          <w:i/>
          <w:sz w:val="24"/>
        </w:rPr>
        <w:t xml:space="preserve">En juillet, </w:t>
      </w:r>
      <w:r w:rsidR="00CB35C6">
        <w:rPr>
          <w:i/>
          <w:sz w:val="24"/>
        </w:rPr>
        <w:t>24</w:t>
      </w:r>
      <w:r w:rsidR="00584401">
        <w:rPr>
          <w:i/>
          <w:sz w:val="24"/>
        </w:rPr>
        <w:t xml:space="preserve"> étudiants de l’É</w:t>
      </w:r>
      <w:r w:rsidR="00FD1BDC" w:rsidRPr="00EB0498">
        <w:rPr>
          <w:i/>
          <w:sz w:val="24"/>
        </w:rPr>
        <w:t xml:space="preserve">cole polytechnique de Bruxelles </w:t>
      </w:r>
      <w:r w:rsidR="002C71BC">
        <w:rPr>
          <w:i/>
          <w:sz w:val="24"/>
        </w:rPr>
        <w:t xml:space="preserve">(ULB) </w:t>
      </w:r>
      <w:r w:rsidR="00CB35C6">
        <w:rPr>
          <w:i/>
          <w:sz w:val="24"/>
        </w:rPr>
        <w:t xml:space="preserve">rejoindront l’Institut de Technologie du Cambodge pour </w:t>
      </w:r>
      <w:r w:rsidR="00793B8C">
        <w:rPr>
          <w:i/>
          <w:sz w:val="24"/>
        </w:rPr>
        <w:t xml:space="preserve">y </w:t>
      </w:r>
      <w:r w:rsidR="00CB35C6">
        <w:rPr>
          <w:i/>
          <w:sz w:val="24"/>
        </w:rPr>
        <w:t>construire</w:t>
      </w:r>
      <w:r w:rsidR="006D4F68">
        <w:rPr>
          <w:i/>
          <w:sz w:val="24"/>
        </w:rPr>
        <w:t xml:space="preserve"> des séchoirs de poivre. </w:t>
      </w:r>
      <w:r w:rsidR="00C20BF3">
        <w:rPr>
          <w:i/>
          <w:sz w:val="24"/>
        </w:rPr>
        <w:t>Leur mission</w:t>
      </w:r>
      <w:r w:rsidR="006D4F68">
        <w:rPr>
          <w:i/>
          <w:sz w:val="24"/>
        </w:rPr>
        <w:t xml:space="preserve"> : améliorer les conditions de vie des paysans cambodgiens. </w:t>
      </w:r>
    </w:p>
    <w:p w14:paraId="1693BE4C" w14:textId="77777777" w:rsidR="00793B8C" w:rsidRDefault="00C20BF3" w:rsidP="00793B8C">
      <w:pPr>
        <w:spacing w:line="276" w:lineRule="auto"/>
        <w:jc w:val="both"/>
        <w:rPr>
          <w:rFonts w:cstheme="minorHAnsi"/>
          <w:shd w:val="clear" w:color="auto" w:fill="FFFFFF"/>
        </w:rPr>
      </w:pPr>
      <w:r w:rsidRPr="00C20BF3">
        <w:t xml:space="preserve">Dans le cadre de </w:t>
      </w:r>
      <w:r>
        <w:t>leur</w:t>
      </w:r>
      <w:r w:rsidRPr="00C20BF3">
        <w:t xml:space="preserve"> projet </w:t>
      </w:r>
      <w:r>
        <w:t>d’année</w:t>
      </w:r>
      <w:r w:rsidRPr="00C20BF3">
        <w:t xml:space="preserve">, </w:t>
      </w:r>
      <w:r>
        <w:t>les</w:t>
      </w:r>
      <w:r w:rsidRPr="00C20BF3">
        <w:t xml:space="preserve"> étudiants ingénieurs civils </w:t>
      </w:r>
      <w:r>
        <w:t>de l’École polytechnique de Bruxelles</w:t>
      </w:r>
      <w:r w:rsidR="00327EDB">
        <w:t xml:space="preserve"> (ULB)</w:t>
      </w:r>
      <w:r>
        <w:t xml:space="preserve"> </w:t>
      </w:r>
      <w:r w:rsidRPr="00C20BF3">
        <w:t xml:space="preserve">ont </w:t>
      </w:r>
      <w:r w:rsidR="00783E2A">
        <w:t>conçu et réalisé</w:t>
      </w:r>
      <w:r w:rsidRPr="00C20BF3">
        <w:t xml:space="preserve"> des prototypes de séchoirs de poivre à énergie solaire </w:t>
      </w:r>
      <w:r w:rsidR="00793B8C" w:rsidRPr="00783E2A">
        <w:rPr>
          <w:rFonts w:cstheme="minorHAnsi"/>
          <w:shd w:val="clear" w:color="auto" w:fill="FFFFFF"/>
        </w:rPr>
        <w:t>à</w:t>
      </w:r>
      <w:r w:rsidR="00793B8C" w:rsidRPr="005C093D">
        <w:rPr>
          <w:rFonts w:cstheme="minorHAnsi"/>
          <w:b/>
          <w:shd w:val="clear" w:color="auto" w:fill="FFFFFF"/>
        </w:rPr>
        <w:t xml:space="preserve"> </w:t>
      </w:r>
      <w:r w:rsidR="00793B8C" w:rsidRPr="00783E2A">
        <w:rPr>
          <w:rFonts w:cstheme="minorHAnsi"/>
          <w:shd w:val="clear" w:color="auto" w:fill="FFFFFF"/>
        </w:rPr>
        <w:t>destination de K</w:t>
      </w:r>
      <w:r w:rsidRPr="00783E2A">
        <w:rPr>
          <w:rFonts w:cstheme="minorHAnsi"/>
          <w:shd w:val="clear" w:color="auto" w:fill="FFFFFF"/>
        </w:rPr>
        <w:t>ep</w:t>
      </w:r>
      <w:r w:rsidR="00793B8C" w:rsidRPr="00783E2A">
        <w:rPr>
          <w:rFonts w:cstheme="minorHAnsi"/>
          <w:shd w:val="clear" w:color="auto" w:fill="FFFFFF"/>
        </w:rPr>
        <w:t xml:space="preserve">, </w:t>
      </w:r>
      <w:r w:rsidRPr="00783E2A">
        <w:rPr>
          <w:rFonts w:cstheme="minorHAnsi"/>
          <w:shd w:val="clear" w:color="auto" w:fill="FFFFFF"/>
        </w:rPr>
        <w:t>au</w:t>
      </w:r>
      <w:r w:rsidR="00793B8C" w:rsidRPr="00783E2A">
        <w:rPr>
          <w:rFonts w:cstheme="minorHAnsi"/>
          <w:shd w:val="clear" w:color="auto" w:fill="FFFFFF"/>
        </w:rPr>
        <w:t xml:space="preserve"> Cambodge. </w:t>
      </w:r>
      <w:r w:rsidR="00D351C3">
        <w:rPr>
          <w:rFonts w:cstheme="minorHAnsi"/>
          <w:shd w:val="clear" w:color="auto" w:fill="FFFFFF"/>
        </w:rPr>
        <w:t>Grâce à</w:t>
      </w:r>
      <w:r w:rsidR="00D351C3" w:rsidRPr="00D351C3">
        <w:rPr>
          <w:rFonts w:cstheme="minorHAnsi"/>
          <w:shd w:val="clear" w:color="auto" w:fill="FFFFFF"/>
        </w:rPr>
        <w:t xml:space="preserve"> la qualité de leur travail</w:t>
      </w:r>
      <w:r w:rsidR="00783E2A">
        <w:rPr>
          <w:rFonts w:cstheme="minorHAnsi"/>
          <w:shd w:val="clear" w:color="auto" w:fill="FFFFFF"/>
        </w:rPr>
        <w:t xml:space="preserve">, </w:t>
      </w:r>
      <w:r w:rsidR="00783E2A" w:rsidRPr="00783E2A">
        <w:rPr>
          <w:rFonts w:cstheme="minorHAnsi"/>
          <w:b/>
          <w:shd w:val="clear" w:color="auto" w:fill="FFFFFF"/>
        </w:rPr>
        <w:t>24 étudiants ont été sélectionnés pour partir en</w:t>
      </w:r>
      <w:r w:rsidR="00783E2A">
        <w:rPr>
          <w:rFonts w:cstheme="minorHAnsi"/>
          <w:shd w:val="clear" w:color="auto" w:fill="FFFFFF"/>
        </w:rPr>
        <w:t xml:space="preserve"> </w:t>
      </w:r>
      <w:r w:rsidR="00783E2A" w:rsidRPr="00783E2A">
        <w:rPr>
          <w:rFonts w:cstheme="minorHAnsi"/>
          <w:b/>
          <w:shd w:val="clear" w:color="auto" w:fill="FFFFFF"/>
        </w:rPr>
        <w:t>mission au Cambodge</w:t>
      </w:r>
      <w:r w:rsidR="00783E2A">
        <w:rPr>
          <w:rFonts w:cstheme="minorHAnsi"/>
          <w:shd w:val="clear" w:color="auto" w:fill="FFFFFF"/>
        </w:rPr>
        <w:t xml:space="preserve">. </w:t>
      </w:r>
      <w:r w:rsidR="00174290">
        <w:rPr>
          <w:rFonts w:cstheme="minorHAnsi"/>
          <w:shd w:val="clear" w:color="auto" w:fill="FFFFFF"/>
        </w:rPr>
        <w:t xml:space="preserve">Le 9 juillet, </w:t>
      </w:r>
      <w:r w:rsidR="00783E2A">
        <w:rPr>
          <w:rFonts w:cstheme="minorHAnsi"/>
          <w:shd w:val="clear" w:color="auto" w:fill="FFFFFF"/>
        </w:rPr>
        <w:t xml:space="preserve">ils </w:t>
      </w:r>
      <w:r w:rsidR="00174290">
        <w:rPr>
          <w:rFonts w:cstheme="minorHAnsi"/>
          <w:shd w:val="clear" w:color="auto" w:fill="FFFFFF"/>
        </w:rPr>
        <w:t xml:space="preserve">s’envoleront ainsi vers Phnom Penh, où ils travailleront </w:t>
      </w:r>
      <w:r w:rsidR="005944DB">
        <w:rPr>
          <w:rFonts w:cstheme="minorHAnsi"/>
          <w:shd w:val="clear" w:color="auto" w:fill="FFFFFF"/>
        </w:rPr>
        <w:t xml:space="preserve">pendant un mois </w:t>
      </w:r>
      <w:r w:rsidR="00174290">
        <w:rPr>
          <w:rFonts w:cstheme="minorHAnsi"/>
          <w:shd w:val="clear" w:color="auto" w:fill="FFFFFF"/>
        </w:rPr>
        <w:t>avec les étudiants de l’Institut de Technologie du Cambodge</w:t>
      </w:r>
      <w:r w:rsidR="005944DB">
        <w:rPr>
          <w:rFonts w:cstheme="minorHAnsi"/>
          <w:shd w:val="clear" w:color="auto" w:fill="FFFFFF"/>
        </w:rPr>
        <w:t xml:space="preserve"> (ITC)</w:t>
      </w:r>
      <w:r w:rsidR="000F4D6B">
        <w:rPr>
          <w:rFonts w:cstheme="minorHAnsi"/>
          <w:shd w:val="clear" w:color="auto" w:fill="FFFFFF"/>
        </w:rPr>
        <w:t>, partenaire de longue date de l’ULB</w:t>
      </w:r>
      <w:r w:rsidR="00174290" w:rsidRPr="00174290">
        <w:t xml:space="preserve">. Leur mission : perfectionner les séchoirs </w:t>
      </w:r>
      <w:r w:rsidR="00783E2A">
        <w:t xml:space="preserve">de poivre </w:t>
      </w:r>
      <w:r w:rsidR="00174290" w:rsidRPr="00174290">
        <w:t>et les adapter aux contraintes de terrain</w:t>
      </w:r>
      <w:r w:rsidR="00783E2A">
        <w:t xml:space="preserve"> afin de </w:t>
      </w:r>
      <w:r w:rsidR="00783E2A">
        <w:rPr>
          <w:rFonts w:cstheme="minorHAnsi"/>
          <w:shd w:val="clear" w:color="auto" w:fill="FFFFFF"/>
        </w:rPr>
        <w:t xml:space="preserve">permettre </w:t>
      </w:r>
      <w:r w:rsidR="00793B8C" w:rsidRPr="005C093D">
        <w:rPr>
          <w:rFonts w:cstheme="minorHAnsi"/>
          <w:shd w:val="clear" w:color="auto" w:fill="FFFFFF"/>
        </w:rPr>
        <w:t>aux</w:t>
      </w:r>
      <w:r w:rsidR="00783E2A">
        <w:rPr>
          <w:rFonts w:cstheme="minorHAnsi"/>
          <w:shd w:val="clear" w:color="auto" w:fill="FFFFFF"/>
        </w:rPr>
        <w:t xml:space="preserve"> paysans cambodgiens </w:t>
      </w:r>
      <w:r w:rsidR="00793B8C" w:rsidRPr="005C093D">
        <w:rPr>
          <w:rFonts w:cstheme="minorHAnsi"/>
          <w:shd w:val="clear" w:color="auto" w:fill="FFFFFF"/>
        </w:rPr>
        <w:t xml:space="preserve">de tirer </w:t>
      </w:r>
      <w:r w:rsidR="00783E2A">
        <w:rPr>
          <w:rFonts w:cstheme="minorHAnsi"/>
          <w:shd w:val="clear" w:color="auto" w:fill="FFFFFF"/>
        </w:rPr>
        <w:t xml:space="preserve">pleinement </w:t>
      </w:r>
      <w:r w:rsidR="00793B8C" w:rsidRPr="005C093D">
        <w:rPr>
          <w:rFonts w:cstheme="minorHAnsi"/>
          <w:shd w:val="clear" w:color="auto" w:fill="FFFFFF"/>
        </w:rPr>
        <w:t>parti de cette ressource naturelle prisée des gastronomes.</w:t>
      </w:r>
      <w:r w:rsidR="00793B8C">
        <w:rPr>
          <w:rFonts w:cstheme="minorHAnsi"/>
          <w:shd w:val="clear" w:color="auto" w:fill="FFFFFF"/>
        </w:rPr>
        <w:t xml:space="preserve"> </w:t>
      </w:r>
    </w:p>
    <w:p w14:paraId="4FCEA2B9" w14:textId="77777777" w:rsidR="00630B0B" w:rsidRDefault="00630B0B" w:rsidP="00793B8C">
      <w:pPr>
        <w:spacing w:line="276" w:lineRule="auto"/>
        <w:jc w:val="both"/>
        <w:rPr>
          <w:rFonts w:cstheme="minorHAnsi"/>
          <w:b/>
          <w:sz w:val="24"/>
          <w:shd w:val="clear" w:color="auto" w:fill="FFFFFF"/>
        </w:rPr>
      </w:pPr>
    </w:p>
    <w:p w14:paraId="3CF82926" w14:textId="63EB2A9D" w:rsidR="0004632E" w:rsidRPr="0004632E" w:rsidRDefault="0004632E" w:rsidP="00793B8C">
      <w:pPr>
        <w:spacing w:line="276" w:lineRule="auto"/>
        <w:jc w:val="both"/>
        <w:rPr>
          <w:rFonts w:cstheme="minorHAnsi"/>
          <w:b/>
          <w:sz w:val="24"/>
          <w:shd w:val="clear" w:color="auto" w:fill="FFFFFF"/>
        </w:rPr>
      </w:pPr>
      <w:r>
        <w:rPr>
          <w:rFonts w:cstheme="minorHAnsi"/>
          <w:b/>
          <w:sz w:val="24"/>
          <w:shd w:val="clear" w:color="auto" w:fill="FFFFFF"/>
        </w:rPr>
        <w:lastRenderedPageBreak/>
        <w:t>Des étudiants en ébullition</w:t>
      </w:r>
    </w:p>
    <w:p w14:paraId="174F71D8" w14:textId="77777777" w:rsidR="002605B1" w:rsidRDefault="00184CF6" w:rsidP="002605B1">
      <w:pPr>
        <w:spacing w:line="276" w:lineRule="auto"/>
        <w:jc w:val="both"/>
      </w:pPr>
      <w:r>
        <w:rPr>
          <w:rFonts w:cstheme="minorHAnsi"/>
          <w:shd w:val="clear" w:color="auto" w:fill="FFFFFF"/>
        </w:rPr>
        <w:t xml:space="preserve">Mais avant le grand départ, les étudiants doivent se préparer : revoir les plans de leurs séchoirs, établir un planning, se répartir les tâches, mais aussi en apprendre davantage sur le pays et la coopération au développement. </w:t>
      </w:r>
      <w:r w:rsidRPr="00184CF6">
        <w:rPr>
          <w:rFonts w:cstheme="minorHAnsi"/>
          <w:i/>
          <w:shd w:val="clear" w:color="auto" w:fill="FFFFFF"/>
        </w:rPr>
        <w:t>« Pour certains, c’est une grande première, ils n’ont jamais voyagé en dehors de l’Europe</w:t>
      </w:r>
      <w:r w:rsidR="00F25CAF">
        <w:rPr>
          <w:rFonts w:cstheme="minorHAnsi"/>
          <w:i/>
          <w:shd w:val="clear" w:color="auto" w:fill="FFFFFF"/>
        </w:rPr>
        <w:t xml:space="preserve"> », </w:t>
      </w:r>
      <w:r w:rsidR="00F25CAF">
        <w:rPr>
          <w:rFonts w:cstheme="minorHAnsi"/>
          <w:shd w:val="clear" w:color="auto" w:fill="FFFFFF"/>
        </w:rPr>
        <w:t xml:space="preserve">explique Cédric Boey, qui </w:t>
      </w:r>
      <w:r w:rsidR="005944DB">
        <w:rPr>
          <w:rFonts w:cstheme="minorHAnsi"/>
          <w:shd w:val="clear" w:color="auto" w:fill="FFFFFF"/>
        </w:rPr>
        <w:t>encadre</w:t>
      </w:r>
      <w:r w:rsidR="00F25CAF">
        <w:rPr>
          <w:rFonts w:cstheme="minorHAnsi"/>
          <w:shd w:val="clear" w:color="auto" w:fill="FFFFFF"/>
        </w:rPr>
        <w:t>ra les équipes</w:t>
      </w:r>
      <w:r w:rsidR="000B3F88">
        <w:rPr>
          <w:rFonts w:cstheme="minorHAnsi"/>
          <w:shd w:val="clear" w:color="auto" w:fill="FFFFFF"/>
        </w:rPr>
        <w:t xml:space="preserve"> sur place</w:t>
      </w:r>
      <w:r w:rsidR="00F25CAF">
        <w:rPr>
          <w:rFonts w:cstheme="minorHAnsi"/>
          <w:shd w:val="clear" w:color="auto" w:fill="FFFFFF"/>
        </w:rPr>
        <w:t xml:space="preserve">. Du côté des étudiants, l’enthousiasme est </w:t>
      </w:r>
      <w:r w:rsidR="00F25CAF" w:rsidRPr="00F25CAF">
        <w:rPr>
          <w:rFonts w:cstheme="minorHAnsi"/>
          <w:shd w:val="clear" w:color="auto" w:fill="FFFFFF"/>
        </w:rPr>
        <w:t>palpable</w:t>
      </w:r>
      <w:r w:rsidR="0004632E">
        <w:rPr>
          <w:rFonts w:cstheme="minorHAnsi"/>
          <w:shd w:val="clear" w:color="auto" w:fill="FFFFFF"/>
        </w:rPr>
        <w:t>, malgré les examens en cours</w:t>
      </w:r>
      <w:r w:rsidR="00F25CAF" w:rsidRPr="00F25CAF">
        <w:rPr>
          <w:rFonts w:cstheme="minorHAnsi"/>
          <w:shd w:val="clear" w:color="auto" w:fill="FFFFFF"/>
        </w:rPr>
        <w:t>.</w:t>
      </w:r>
      <w:r w:rsidR="00F25CAF">
        <w:rPr>
          <w:rFonts w:cstheme="minorHAnsi"/>
          <w:i/>
          <w:shd w:val="clear" w:color="auto" w:fill="FFFFFF"/>
        </w:rPr>
        <w:t xml:space="preserve"> </w:t>
      </w:r>
      <w:r w:rsidRPr="00F25CAF">
        <w:rPr>
          <w:i/>
        </w:rPr>
        <w:t>« C'est une opportunité incroyable, qui n'arrive</w:t>
      </w:r>
      <w:r w:rsidR="00F25CAF">
        <w:rPr>
          <w:i/>
        </w:rPr>
        <w:t xml:space="preserve"> qu'une seule fois dans une vie »</w:t>
      </w:r>
      <w:r w:rsidRPr="00184CF6">
        <w:t xml:space="preserve">, </w:t>
      </w:r>
      <w:r w:rsidR="00F25CAF">
        <w:t>s’exclame</w:t>
      </w:r>
      <w:r w:rsidRPr="00184CF6">
        <w:t xml:space="preserve"> Sophie Bernard, MA1 électronique. </w:t>
      </w:r>
      <w:r w:rsidR="00F25CAF">
        <w:rPr>
          <w:i/>
        </w:rPr>
        <w:t>« </w:t>
      </w:r>
      <w:r w:rsidRPr="00F25CAF">
        <w:rPr>
          <w:i/>
        </w:rPr>
        <w:t xml:space="preserve">On va pouvoir rencontrer et travailler avec des Cambodgiens, découvrir leur culture, leur façon de fonctionner... Et puis comme on se connait tous bien, je suis persuadée que ça va marcher », </w:t>
      </w:r>
      <w:r w:rsidRPr="00184CF6">
        <w:t>assure-t-elle, positive. </w:t>
      </w:r>
    </w:p>
    <w:p w14:paraId="5DCF398B" w14:textId="77777777" w:rsidR="00AA747E" w:rsidRPr="005D6BCB" w:rsidRDefault="005D6BCB" w:rsidP="005D6BCB">
      <w:pPr>
        <w:jc w:val="both"/>
      </w:pPr>
      <w:r w:rsidRPr="005D6BCB">
        <w:t xml:space="preserve">L’objectif </w:t>
      </w:r>
      <w:r>
        <w:t xml:space="preserve">de la mission </w:t>
      </w:r>
      <w:r w:rsidRPr="005D6BCB">
        <w:t xml:space="preserve">sera d’offrir des conditions de séchage </w:t>
      </w:r>
      <w:r>
        <w:t>optimale</w:t>
      </w:r>
      <w:r w:rsidRPr="005D6BCB">
        <w:t xml:space="preserve"> </w:t>
      </w:r>
      <w:r>
        <w:t>aux</w:t>
      </w:r>
      <w:r w:rsidRPr="005D6BCB">
        <w:t xml:space="preserve"> </w:t>
      </w:r>
      <w:r w:rsidR="001869E9">
        <w:t xml:space="preserve">coopératives et </w:t>
      </w:r>
      <w:r w:rsidRPr="005D6BCB">
        <w:t xml:space="preserve">cultivateurs </w:t>
      </w:r>
      <w:r w:rsidR="000B3F88">
        <w:t xml:space="preserve">de poivre </w:t>
      </w:r>
      <w:r w:rsidRPr="005D6BCB">
        <w:t>cambodgiens</w:t>
      </w:r>
      <w:r w:rsidR="001869E9">
        <w:t xml:space="preserve"> </w:t>
      </w:r>
      <w:r w:rsidRPr="005D6BCB">
        <w:t xml:space="preserve">afin d’assurer la production d’un poivre </w:t>
      </w:r>
      <w:r w:rsidR="001869E9">
        <w:t xml:space="preserve">de qualité. </w:t>
      </w:r>
      <w:r w:rsidR="001869E9" w:rsidRPr="001869E9">
        <w:rPr>
          <w:i/>
        </w:rPr>
        <w:t>« Cette maîtrise du processus de séchage permettra aux Cambodgiens d’exporter directement leur produit, ce qui favorisera le développement économique de la région »,</w:t>
      </w:r>
      <w:r w:rsidR="001869E9">
        <w:t xml:space="preserve"> explique Frédéric Debaste, chargé des relations avec l</w:t>
      </w:r>
      <w:r w:rsidR="005944DB">
        <w:t>es partenaires sur place</w:t>
      </w:r>
      <w:r w:rsidR="001869E9">
        <w:t xml:space="preserve">. </w:t>
      </w:r>
    </w:p>
    <w:p w14:paraId="71DF6DAC" w14:textId="77777777" w:rsidR="002605B1" w:rsidRPr="0004632E" w:rsidRDefault="0004632E" w:rsidP="002605B1">
      <w:pPr>
        <w:spacing w:line="276" w:lineRule="auto"/>
        <w:jc w:val="both"/>
        <w:rPr>
          <w:b/>
          <w:sz w:val="24"/>
        </w:rPr>
      </w:pPr>
      <w:r w:rsidRPr="0004632E">
        <w:rPr>
          <w:b/>
          <w:sz w:val="24"/>
        </w:rPr>
        <w:t>Un projet d’ampleur</w:t>
      </w:r>
    </w:p>
    <w:p w14:paraId="237F5A12" w14:textId="77777777" w:rsidR="00346BE8" w:rsidRDefault="00053026" w:rsidP="002605B1">
      <w:pPr>
        <w:spacing w:line="276" w:lineRule="auto"/>
        <w:jc w:val="both"/>
      </w:pPr>
      <w:r>
        <w:t>Le</w:t>
      </w:r>
      <w:r w:rsidR="00D351C3">
        <w:t xml:space="preserve"> projet</w:t>
      </w:r>
      <w:r w:rsidR="00FD43DC">
        <w:t>, mené par la Cellule de coopération au développement de l’École</w:t>
      </w:r>
      <w:r w:rsidR="002605B1">
        <w:t xml:space="preserve"> (Codepo)</w:t>
      </w:r>
      <w:r w:rsidR="000F4D6B">
        <w:t xml:space="preserve"> avec le soutien de Fluxys</w:t>
      </w:r>
      <w:r w:rsidR="00FD43DC">
        <w:t>,</w:t>
      </w:r>
      <w:r w:rsidR="00D351C3">
        <w:t xml:space="preserve"> est inédit </w:t>
      </w:r>
      <w:r w:rsidR="000119D4">
        <w:t xml:space="preserve">de </w:t>
      </w:r>
      <w:r w:rsidR="00D351C3">
        <w:t>par son ampleur :</w:t>
      </w:r>
      <w:r>
        <w:t xml:space="preserve"> il aura mobilisé, tout au long de l’année,</w:t>
      </w:r>
      <w:r w:rsidR="00D351C3">
        <w:t xml:space="preserve"> 250 étudiants de première année, 30 étudiants de Master e</w:t>
      </w:r>
      <w:r w:rsidR="00FD43DC">
        <w:t xml:space="preserve">t des dizaines de professeurs, </w:t>
      </w:r>
      <w:r>
        <w:t>assistants</w:t>
      </w:r>
      <w:r w:rsidR="00FD43DC">
        <w:t xml:space="preserve"> et techniciens. </w:t>
      </w:r>
      <w:r w:rsidR="00FD43DC" w:rsidRPr="002605B1">
        <w:rPr>
          <w:i/>
        </w:rPr>
        <w:t>« C’était une première</w:t>
      </w:r>
      <w:r w:rsidR="002605B1">
        <w:rPr>
          <w:i/>
        </w:rPr>
        <w:t xml:space="preserve"> pour la Cellule</w:t>
      </w:r>
      <w:r w:rsidR="002605B1" w:rsidRPr="002605B1">
        <w:rPr>
          <w:i/>
        </w:rPr>
        <w:t>, mais nous sommes</w:t>
      </w:r>
      <w:r w:rsidR="001869E9">
        <w:rPr>
          <w:i/>
        </w:rPr>
        <w:t xml:space="preserve"> déjà</w:t>
      </w:r>
      <w:r w:rsidR="002605B1" w:rsidRPr="002605B1">
        <w:rPr>
          <w:i/>
        </w:rPr>
        <w:t xml:space="preserve"> très fiers du résultat, tant sur le plan technique – les séchoirs retenus sont très efficaces -, que sur le plan humain, car les étudiants se sont donnés à 100%</w:t>
      </w:r>
      <w:r w:rsidR="005944DB">
        <w:rPr>
          <w:i/>
        </w:rPr>
        <w:t> »</w:t>
      </w:r>
      <w:r w:rsidR="002605B1" w:rsidRPr="002605B1">
        <w:rPr>
          <w:i/>
        </w:rPr>
        <w:t>,</w:t>
      </w:r>
      <w:r w:rsidR="002605B1">
        <w:t xml:space="preserve"> note Benoît Haut, responsable académique du projet</w:t>
      </w:r>
      <w:r w:rsidR="005944DB">
        <w:t>, avant d’ajouter :</w:t>
      </w:r>
      <w:r w:rsidR="00AA747E">
        <w:t xml:space="preserve"> </w:t>
      </w:r>
      <w:r w:rsidR="005944DB">
        <w:t>« </w:t>
      </w:r>
      <w:r w:rsidR="005944DB">
        <w:rPr>
          <w:i/>
        </w:rPr>
        <w:t>Il reste encore du travail sur place</w:t>
      </w:r>
      <w:r w:rsidR="005944DB" w:rsidRPr="005944DB">
        <w:rPr>
          <w:i/>
        </w:rPr>
        <w:t>, mais nous sommes confiants</w:t>
      </w:r>
      <w:r w:rsidR="007807F3">
        <w:rPr>
          <w:i/>
        </w:rPr>
        <w:t> !</w:t>
      </w:r>
      <w:r w:rsidR="005944DB">
        <w:t xml:space="preserve"> » Bilan </w:t>
      </w:r>
      <w:r w:rsidR="004B091A">
        <w:t>à leur retour, le 7</w:t>
      </w:r>
      <w:r w:rsidR="005944DB">
        <w:t xml:space="preserve"> août.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7738" w14:paraId="085E14DA" w14:textId="77777777" w:rsidTr="000A7738">
        <w:tc>
          <w:tcPr>
            <w:tcW w:w="9062" w:type="dxa"/>
          </w:tcPr>
          <w:p w14:paraId="67AF1E4F" w14:textId="77777777" w:rsidR="000A7738" w:rsidRPr="001E3A10" w:rsidRDefault="000A7738" w:rsidP="00E03045">
            <w:pPr>
              <w:jc w:val="both"/>
              <w:rPr>
                <w:b/>
                <w:sz w:val="24"/>
              </w:rPr>
            </w:pPr>
            <w:r w:rsidRPr="001E3A10">
              <w:rPr>
                <w:b/>
                <w:sz w:val="24"/>
              </w:rPr>
              <w:t xml:space="preserve">Contacts : </w:t>
            </w:r>
          </w:p>
          <w:p w14:paraId="442A9843" w14:textId="77777777" w:rsidR="000A7738" w:rsidRPr="006D4F68" w:rsidRDefault="00FD43DC" w:rsidP="000A7738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Cédric Boey -</w:t>
            </w:r>
            <w:r w:rsidR="009E67C3" w:rsidRPr="006D4F6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gestion des équipes </w:t>
            </w:r>
            <w:r w:rsidR="006D4F68" w:rsidRPr="006D4F68">
              <w:rPr>
                <w:rFonts w:cstheme="minorHAnsi"/>
              </w:rPr>
              <w:t>(</w:t>
            </w:r>
            <w:hyperlink r:id="rId9" w:history="1">
              <w:r w:rsidR="006D4F68" w:rsidRPr="006D4F68">
                <w:rPr>
                  <w:rStyle w:val="Lienhypertexte"/>
                  <w:rFonts w:cstheme="minorHAnsi"/>
                </w:rPr>
                <w:t>cboey@ulb.ac.be</w:t>
              </w:r>
            </w:hyperlink>
            <w:r w:rsidR="006D4F68" w:rsidRPr="006D4F68">
              <w:rPr>
                <w:rFonts w:cstheme="minorHAnsi"/>
              </w:rPr>
              <w:t xml:space="preserve"> </w:t>
            </w:r>
            <w:r w:rsidR="006D4F68">
              <w:rPr>
                <w:rFonts w:cstheme="minorHAnsi"/>
              </w:rPr>
              <w:t>–</w:t>
            </w:r>
            <w:r w:rsidR="006D4F68" w:rsidRPr="006D4F68">
              <w:rPr>
                <w:rFonts w:cstheme="minorHAnsi"/>
              </w:rPr>
              <w:t xml:space="preserve"> </w:t>
            </w:r>
            <w:r w:rsidR="006D4F68">
              <w:rPr>
                <w:rFonts w:cstheme="minorHAnsi"/>
              </w:rPr>
              <w:t>0486 50 41 63)</w:t>
            </w:r>
          </w:p>
          <w:p w14:paraId="31201AD5" w14:textId="77777777" w:rsidR="00FD43DC" w:rsidRDefault="00FD43DC" w:rsidP="00FD43DC">
            <w:pPr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Frédéric Debaste - coopération au développement et aspects pratiques du projet (</w:t>
            </w:r>
            <w:hyperlink r:id="rId10" w:history="1">
              <w:r w:rsidRPr="00612961">
                <w:rPr>
                  <w:rStyle w:val="Lienhypertexte"/>
                  <w:rFonts w:cstheme="minorHAnsi"/>
                </w:rPr>
                <w:t>Frederic.Debaste@ulb.ac.be</w:t>
              </w:r>
            </w:hyperlink>
            <w:r>
              <w:rPr>
                <w:rFonts w:cstheme="minorHAnsi"/>
              </w:rPr>
              <w:t xml:space="preserve"> </w:t>
            </w:r>
            <w:r w:rsidR="000119D4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0A3B86">
              <w:rPr>
                <w:rFonts w:cstheme="minorHAnsi"/>
              </w:rPr>
              <w:t>0496 31 47 05</w:t>
            </w:r>
            <w:r w:rsidR="000119D4">
              <w:rPr>
                <w:rFonts w:cstheme="minorHAnsi"/>
              </w:rPr>
              <w:t>)</w:t>
            </w:r>
          </w:p>
          <w:p w14:paraId="37B224B6" w14:textId="77777777" w:rsidR="000A7738" w:rsidRPr="006D4F68" w:rsidRDefault="006D4F68" w:rsidP="000A7738">
            <w:pPr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6D4F68">
              <w:rPr>
                <w:rFonts w:cstheme="minorHAnsi"/>
              </w:rPr>
              <w:t>Benoît Haut</w:t>
            </w:r>
            <w:r w:rsidR="00FD43DC">
              <w:rPr>
                <w:rFonts w:cstheme="minorHAnsi"/>
              </w:rPr>
              <w:t xml:space="preserve">  -</w:t>
            </w:r>
            <w:r w:rsidR="005944DB">
              <w:rPr>
                <w:rFonts w:cstheme="minorHAnsi"/>
              </w:rPr>
              <w:t xml:space="preserve"> </w:t>
            </w:r>
            <w:r w:rsidR="00FD43DC">
              <w:rPr>
                <w:rFonts w:cstheme="minorHAnsi"/>
              </w:rPr>
              <w:t>gestion scientifique</w:t>
            </w:r>
            <w:r w:rsidRPr="006D4F68">
              <w:rPr>
                <w:rFonts w:cstheme="minorHAnsi"/>
              </w:rPr>
              <w:t xml:space="preserve"> du projet</w:t>
            </w:r>
            <w:r w:rsidR="00AF4831" w:rsidRPr="006D4F68">
              <w:rPr>
                <w:rFonts w:cstheme="minorHAnsi"/>
              </w:rPr>
              <w:t xml:space="preserve"> (</w:t>
            </w:r>
            <w:hyperlink r:id="rId11" w:history="1">
              <w:r w:rsidRPr="006D4F68">
                <w:rPr>
                  <w:rStyle w:val="Lienhypertexte"/>
                  <w:rFonts w:eastAsia="Times New Roman" w:cstheme="minorHAnsi"/>
                </w:rPr>
                <w:t>bhaut@ulb.ac.be</w:t>
              </w:r>
            </w:hyperlink>
            <w:r w:rsidR="00AF4831" w:rsidRPr="006D4F68">
              <w:rPr>
                <w:rFonts w:cstheme="minorHAnsi"/>
              </w:rPr>
              <w:t xml:space="preserve"> </w:t>
            </w:r>
            <w:r w:rsidR="00D93E51">
              <w:rPr>
                <w:rFonts w:cstheme="minorHAnsi"/>
              </w:rPr>
              <w:t>–</w:t>
            </w:r>
            <w:r w:rsidR="00AF4831" w:rsidRPr="006D4F68">
              <w:rPr>
                <w:rFonts w:cstheme="minorHAnsi"/>
              </w:rPr>
              <w:t xml:space="preserve"> </w:t>
            </w:r>
            <w:r w:rsidR="00D93E51">
              <w:rPr>
                <w:rFonts w:cstheme="minorHAnsi"/>
              </w:rPr>
              <w:t>0497 46 40 65)</w:t>
            </w:r>
          </w:p>
          <w:p w14:paraId="483730F5" w14:textId="77777777" w:rsidR="00AF4831" w:rsidRPr="00AF4831" w:rsidRDefault="00AF4831" w:rsidP="00AF4831">
            <w:pPr>
              <w:jc w:val="both"/>
              <w:rPr>
                <w:sz w:val="24"/>
              </w:rPr>
            </w:pPr>
          </w:p>
        </w:tc>
      </w:tr>
    </w:tbl>
    <w:p w14:paraId="1C52AD9D" w14:textId="77777777" w:rsidR="000A7738" w:rsidRDefault="000A7738" w:rsidP="00E03045">
      <w:pPr>
        <w:jc w:val="both"/>
        <w:rPr>
          <w:sz w:val="24"/>
        </w:rPr>
      </w:pPr>
    </w:p>
    <w:p w14:paraId="2ADB1F47" w14:textId="77777777" w:rsidR="00C53FFA" w:rsidRPr="00C53FFA" w:rsidRDefault="00C53FFA" w:rsidP="00AF4831">
      <w:pPr>
        <w:rPr>
          <w:rFonts w:cstheme="minorHAnsi"/>
          <w:b/>
          <w:bCs/>
          <w:iCs/>
          <w:sz w:val="20"/>
          <w:szCs w:val="18"/>
        </w:rPr>
      </w:pPr>
      <w:r w:rsidRPr="00C53FFA">
        <w:rPr>
          <w:rFonts w:cstheme="minorHAnsi"/>
          <w:b/>
          <w:bCs/>
          <w:iCs/>
          <w:sz w:val="20"/>
          <w:szCs w:val="18"/>
        </w:rPr>
        <w:t xml:space="preserve">Les partenaires : </w:t>
      </w:r>
    </w:p>
    <w:p w14:paraId="334BA5F5" w14:textId="77777777" w:rsidR="00EB0498" w:rsidRPr="00C53FFA" w:rsidRDefault="00C53FFA" w:rsidP="00C53FFA">
      <w:pPr>
        <w:spacing w:line="240" w:lineRule="auto"/>
        <w:rPr>
          <w:rFonts w:cstheme="minorHAnsi"/>
          <w:i/>
          <w:iCs/>
          <w:sz w:val="20"/>
          <w:szCs w:val="20"/>
        </w:rPr>
      </w:pPr>
      <w:r w:rsidRPr="00C53FFA">
        <w:rPr>
          <w:rFonts w:cstheme="minorHAnsi"/>
          <w:i/>
          <w:color w:val="000000"/>
          <w:sz w:val="20"/>
          <w:szCs w:val="20"/>
        </w:rPr>
        <w:t xml:space="preserve">Créée en 2007, </w:t>
      </w:r>
      <w:r w:rsidRPr="00C53FFA">
        <w:rPr>
          <w:rFonts w:cstheme="minorHAnsi"/>
          <w:b/>
          <w:i/>
          <w:color w:val="000000"/>
          <w:sz w:val="20"/>
          <w:szCs w:val="20"/>
        </w:rPr>
        <w:t>la Codepo</w:t>
      </w:r>
      <w:r>
        <w:rPr>
          <w:rFonts w:cstheme="minorHAnsi"/>
          <w:i/>
          <w:color w:val="000000"/>
          <w:sz w:val="20"/>
          <w:szCs w:val="20"/>
        </w:rPr>
        <w:t xml:space="preserve"> </w:t>
      </w:r>
      <w:r w:rsidRPr="00C53FFA">
        <w:rPr>
          <w:rFonts w:cstheme="minorHAnsi"/>
          <w:i/>
          <w:iCs/>
          <w:sz w:val="20"/>
          <w:szCs w:val="20"/>
        </w:rPr>
        <w:t xml:space="preserve">(Cellule de coopération de l’École polytechnique de l’ULB) </w:t>
      </w:r>
      <w:r w:rsidRPr="00C53FFA">
        <w:rPr>
          <w:rFonts w:cstheme="minorHAnsi"/>
          <w:i/>
          <w:color w:val="000000"/>
          <w:sz w:val="20"/>
          <w:szCs w:val="20"/>
        </w:rPr>
        <w:t xml:space="preserve">propose aux étudiants de </w:t>
      </w:r>
      <w:r>
        <w:rPr>
          <w:rFonts w:cstheme="minorHAnsi"/>
          <w:i/>
          <w:color w:val="000000"/>
          <w:sz w:val="20"/>
          <w:szCs w:val="20"/>
        </w:rPr>
        <w:t xml:space="preserve">Master de </w:t>
      </w:r>
      <w:r w:rsidRPr="00C53FFA">
        <w:rPr>
          <w:rFonts w:cstheme="minorHAnsi"/>
          <w:i/>
          <w:color w:val="000000"/>
          <w:sz w:val="20"/>
          <w:szCs w:val="20"/>
        </w:rPr>
        <w:t xml:space="preserve">vivre une première expérience de coopération au développement. </w:t>
      </w:r>
      <w:r w:rsidR="00AA747E">
        <w:rPr>
          <w:rFonts w:cstheme="minorHAnsi"/>
          <w:i/>
          <w:iCs/>
          <w:sz w:val="20"/>
          <w:szCs w:val="20"/>
        </w:rPr>
        <w:t>Depuis sa première expérience au Mali</w:t>
      </w:r>
      <w:r>
        <w:rPr>
          <w:rFonts w:cstheme="minorHAnsi"/>
          <w:i/>
          <w:iCs/>
          <w:sz w:val="20"/>
          <w:szCs w:val="20"/>
        </w:rPr>
        <w:t xml:space="preserve">, </w:t>
      </w:r>
      <w:r w:rsidR="00AA747E">
        <w:rPr>
          <w:rFonts w:cstheme="minorHAnsi"/>
          <w:i/>
          <w:iCs/>
          <w:sz w:val="20"/>
          <w:szCs w:val="20"/>
        </w:rPr>
        <w:t>la Codepo</w:t>
      </w:r>
      <w:r>
        <w:rPr>
          <w:rFonts w:cstheme="minorHAnsi"/>
          <w:i/>
          <w:iCs/>
          <w:sz w:val="20"/>
          <w:szCs w:val="20"/>
        </w:rPr>
        <w:t xml:space="preserve"> s’est constituée une</w:t>
      </w:r>
      <w:r w:rsidRPr="00C53FFA">
        <w:rPr>
          <w:rFonts w:cstheme="minorHAnsi"/>
          <w:i/>
          <w:iCs/>
          <w:sz w:val="20"/>
          <w:szCs w:val="20"/>
        </w:rPr>
        <w:t xml:space="preserve"> grande expertise en séchage, </w:t>
      </w:r>
      <w:r>
        <w:rPr>
          <w:rFonts w:cstheme="minorHAnsi"/>
          <w:i/>
          <w:iCs/>
          <w:sz w:val="20"/>
          <w:szCs w:val="20"/>
        </w:rPr>
        <w:t xml:space="preserve">ce qui a amené l’Institut de Technologie du Cambodge à se tourner vers elle. </w:t>
      </w:r>
    </w:p>
    <w:p w14:paraId="782A868F" w14:textId="77777777" w:rsidR="00C53FFA" w:rsidRPr="00C53FFA" w:rsidRDefault="00C53FFA" w:rsidP="00C53FFA">
      <w:pPr>
        <w:spacing w:line="240" w:lineRule="auto"/>
        <w:jc w:val="both"/>
        <w:rPr>
          <w:rFonts w:cstheme="minorHAnsi"/>
          <w:i/>
          <w:iCs/>
          <w:sz w:val="14"/>
          <w:szCs w:val="18"/>
        </w:rPr>
      </w:pPr>
      <w:r w:rsidRPr="00C53FFA">
        <w:rPr>
          <w:b/>
          <w:i/>
          <w:color w:val="000000"/>
          <w:sz w:val="20"/>
          <w:szCs w:val="23"/>
        </w:rPr>
        <w:t>L’Institut de Technologie du Cambodge</w:t>
      </w:r>
      <w:r w:rsidRPr="00C53FFA">
        <w:rPr>
          <w:i/>
          <w:color w:val="000000"/>
          <w:sz w:val="20"/>
          <w:szCs w:val="23"/>
        </w:rPr>
        <w:t xml:space="preserve"> entend jouer un rôle ac</w:t>
      </w:r>
      <w:r w:rsidRPr="00C53FFA">
        <w:rPr>
          <w:i/>
          <w:color w:val="000000"/>
          <w:sz w:val="20"/>
          <w:szCs w:val="23"/>
        </w:rPr>
        <w:softHyphen/>
        <w:t>tif dans la société c</w:t>
      </w:r>
      <w:r>
        <w:rPr>
          <w:i/>
          <w:color w:val="000000"/>
          <w:sz w:val="20"/>
          <w:szCs w:val="23"/>
        </w:rPr>
        <w:t>ambodgienne. L’Institut vise</w:t>
      </w:r>
      <w:r w:rsidRPr="00C53FFA">
        <w:rPr>
          <w:i/>
          <w:color w:val="000000"/>
          <w:sz w:val="20"/>
          <w:szCs w:val="23"/>
        </w:rPr>
        <w:t xml:space="preserve"> à encourager le développement durable et à diminuer les inégalités, en restant à la pointe de la technologie. L’Institut offre également aux étudiants un enseignement de grande qualité dans les domaines de sciences de l’ingénieur et des technologies, ainsi que le savoir-faire tech</w:t>
      </w:r>
      <w:r w:rsidRPr="00C53FFA">
        <w:rPr>
          <w:i/>
          <w:color w:val="000000"/>
          <w:sz w:val="20"/>
          <w:szCs w:val="23"/>
        </w:rPr>
        <w:softHyphen/>
        <w:t>nique et les compétences d’analyse nécessaires au marché du travail.</w:t>
      </w:r>
    </w:p>
    <w:sectPr w:rsidR="00C53FFA" w:rsidRPr="00C53FFA" w:rsidSect="0038313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04D30" w14:textId="77777777" w:rsidR="002B2D89" w:rsidRDefault="002B2D89" w:rsidP="002C71BC">
      <w:pPr>
        <w:spacing w:after="0" w:line="240" w:lineRule="auto"/>
      </w:pPr>
      <w:r>
        <w:separator/>
      </w:r>
    </w:p>
  </w:endnote>
  <w:endnote w:type="continuationSeparator" w:id="0">
    <w:p w14:paraId="4466FA05" w14:textId="77777777" w:rsidR="002B2D89" w:rsidRDefault="002B2D89" w:rsidP="002C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A9AB6" w14:textId="4CB35EE8" w:rsidR="002C71BC" w:rsidRDefault="0038313A">
    <w:pPr>
      <w:pStyle w:val="Pieddepag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A206484" wp14:editId="73D7E038">
          <wp:simplePos x="0" y="0"/>
          <wp:positionH relativeFrom="column">
            <wp:posOffset>4391025</wp:posOffset>
          </wp:positionH>
          <wp:positionV relativeFrom="paragraph">
            <wp:posOffset>-295275</wp:posOffset>
          </wp:positionV>
          <wp:extent cx="1857375" cy="687070"/>
          <wp:effectExtent l="0" t="0" r="9525" b="0"/>
          <wp:wrapSquare wrapText="bothSides"/>
          <wp:docPr id="4" name="Image 4" descr="Fluxy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uxy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BE"/>
      </w:rPr>
      <w:drawing>
        <wp:anchor distT="0" distB="0" distL="114300" distR="114300" simplePos="0" relativeHeight="251671552" behindDoc="0" locked="0" layoutInCell="1" allowOverlap="1" wp14:anchorId="319C6A71" wp14:editId="30B267FD">
          <wp:simplePos x="0" y="0"/>
          <wp:positionH relativeFrom="margin">
            <wp:posOffset>3648075</wp:posOffset>
          </wp:positionH>
          <wp:positionV relativeFrom="paragraph">
            <wp:posOffset>-245110</wp:posOffset>
          </wp:positionV>
          <wp:extent cx="571500" cy="57150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LBcoo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8"/>
        <w:lang w:eastAsia="fr-BE"/>
      </w:rPr>
      <w:drawing>
        <wp:anchor distT="0" distB="0" distL="114300" distR="114300" simplePos="0" relativeHeight="251673600" behindDoc="1" locked="0" layoutInCell="1" allowOverlap="1" wp14:anchorId="6CEF36AF" wp14:editId="4CF05C3C">
          <wp:simplePos x="0" y="0"/>
          <wp:positionH relativeFrom="margin">
            <wp:posOffset>2676525</wp:posOffset>
          </wp:positionH>
          <wp:positionV relativeFrom="paragraph">
            <wp:posOffset>-279400</wp:posOffset>
          </wp:positionV>
          <wp:extent cx="619125" cy="633095"/>
          <wp:effectExtent l="0" t="0" r="9525" b="0"/>
          <wp:wrapTight wrapText="bothSides">
            <wp:wrapPolygon edited="0">
              <wp:start x="5982" y="0"/>
              <wp:lineTo x="0" y="5850"/>
              <wp:lineTo x="0" y="9099"/>
              <wp:lineTo x="665" y="16899"/>
              <wp:lineTo x="3988" y="20798"/>
              <wp:lineTo x="9969" y="20798"/>
              <wp:lineTo x="15286" y="20798"/>
              <wp:lineTo x="21268" y="14949"/>
              <wp:lineTo x="21268" y="3900"/>
              <wp:lineTo x="19274" y="1950"/>
              <wp:lineTo x="11298" y="0"/>
              <wp:lineTo x="5982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dep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B58">
      <w:rPr>
        <w:b/>
        <w:noProof/>
        <w:sz w:val="28"/>
        <w:lang w:eastAsia="fr-BE"/>
      </w:rPr>
      <w:drawing>
        <wp:anchor distT="0" distB="0" distL="114300" distR="114300" simplePos="0" relativeHeight="251675648" behindDoc="1" locked="0" layoutInCell="1" allowOverlap="1" wp14:anchorId="64C6AC3F" wp14:editId="1FEA03C4">
          <wp:simplePos x="0" y="0"/>
          <wp:positionH relativeFrom="margin">
            <wp:align>left</wp:align>
          </wp:positionH>
          <wp:positionV relativeFrom="paragraph">
            <wp:posOffset>-171450</wp:posOffset>
          </wp:positionV>
          <wp:extent cx="2400300" cy="49657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olytech-ULB-FR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71BC"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71EC6923" wp14:editId="158A651E">
          <wp:simplePos x="0" y="0"/>
          <wp:positionH relativeFrom="page">
            <wp:posOffset>-497840</wp:posOffset>
          </wp:positionH>
          <wp:positionV relativeFrom="paragraph">
            <wp:posOffset>1710690</wp:posOffset>
          </wp:positionV>
          <wp:extent cx="7562850" cy="5037455"/>
          <wp:effectExtent l="0" t="0" r="0" b="0"/>
          <wp:wrapTight wrapText="bothSides">
            <wp:wrapPolygon edited="0">
              <wp:start x="0" y="0"/>
              <wp:lineTo x="0" y="21483"/>
              <wp:lineTo x="21546" y="21483"/>
              <wp:lineTo x="21546" y="0"/>
              <wp:lineTo x="0" y="0"/>
            </wp:wrapPolygon>
          </wp:wrapTight>
          <wp:docPr id="63" name="Image 63" descr="C:\Users\Administrateur\AppData\Local\Microsoft\Windows\INetCache\Content.Word\IMG_366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teur\AppData\Local\Microsoft\Windows\INetCache\Content.Word\IMG_3667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03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52176" w14:textId="77777777" w:rsidR="002B2D89" w:rsidRDefault="002B2D89" w:rsidP="002C71BC">
      <w:pPr>
        <w:spacing w:after="0" w:line="240" w:lineRule="auto"/>
      </w:pPr>
      <w:r>
        <w:separator/>
      </w:r>
    </w:p>
  </w:footnote>
  <w:footnote w:type="continuationSeparator" w:id="0">
    <w:p w14:paraId="41579148" w14:textId="77777777" w:rsidR="002B2D89" w:rsidRDefault="002B2D89" w:rsidP="002C7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07D8E"/>
    <w:multiLevelType w:val="hybridMultilevel"/>
    <w:tmpl w:val="1BB69E7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90E4D"/>
    <w:multiLevelType w:val="hybridMultilevel"/>
    <w:tmpl w:val="94F893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D8"/>
    <w:rsid w:val="000119D4"/>
    <w:rsid w:val="0004632E"/>
    <w:rsid w:val="00053026"/>
    <w:rsid w:val="00091E00"/>
    <w:rsid w:val="000A3B86"/>
    <w:rsid w:val="000A7738"/>
    <w:rsid w:val="000B3F88"/>
    <w:rsid w:val="000F4A29"/>
    <w:rsid w:val="000F4D6B"/>
    <w:rsid w:val="00136A38"/>
    <w:rsid w:val="00174290"/>
    <w:rsid w:val="00184CF6"/>
    <w:rsid w:val="001869E9"/>
    <w:rsid w:val="001E3A10"/>
    <w:rsid w:val="00205278"/>
    <w:rsid w:val="002605B1"/>
    <w:rsid w:val="002924F6"/>
    <w:rsid w:val="00296EB6"/>
    <w:rsid w:val="002B2D89"/>
    <w:rsid w:val="002B7E03"/>
    <w:rsid w:val="002C71BC"/>
    <w:rsid w:val="00310880"/>
    <w:rsid w:val="00327EDB"/>
    <w:rsid w:val="00346BE8"/>
    <w:rsid w:val="00377CF5"/>
    <w:rsid w:val="0038313A"/>
    <w:rsid w:val="003F1086"/>
    <w:rsid w:val="00465672"/>
    <w:rsid w:val="004744B8"/>
    <w:rsid w:val="004A2142"/>
    <w:rsid w:val="004B091A"/>
    <w:rsid w:val="004C0B58"/>
    <w:rsid w:val="004C68ED"/>
    <w:rsid w:val="00564FB9"/>
    <w:rsid w:val="00584401"/>
    <w:rsid w:val="005944DB"/>
    <w:rsid w:val="005B01A2"/>
    <w:rsid w:val="005D4819"/>
    <w:rsid w:val="005D6BCB"/>
    <w:rsid w:val="00630B0B"/>
    <w:rsid w:val="00644A81"/>
    <w:rsid w:val="00683BF6"/>
    <w:rsid w:val="00697441"/>
    <w:rsid w:val="006D4F68"/>
    <w:rsid w:val="007807F3"/>
    <w:rsid w:val="00783E2A"/>
    <w:rsid w:val="00793B8C"/>
    <w:rsid w:val="008123CB"/>
    <w:rsid w:val="0081771C"/>
    <w:rsid w:val="008F7E92"/>
    <w:rsid w:val="00935658"/>
    <w:rsid w:val="009B03AE"/>
    <w:rsid w:val="009C35FC"/>
    <w:rsid w:val="009E67C3"/>
    <w:rsid w:val="00A12F82"/>
    <w:rsid w:val="00A467EF"/>
    <w:rsid w:val="00A52B9F"/>
    <w:rsid w:val="00AA747E"/>
    <w:rsid w:val="00AF4831"/>
    <w:rsid w:val="00B17151"/>
    <w:rsid w:val="00C20BF3"/>
    <w:rsid w:val="00C53FFA"/>
    <w:rsid w:val="00C5444C"/>
    <w:rsid w:val="00CA06BA"/>
    <w:rsid w:val="00CA518C"/>
    <w:rsid w:val="00CB35C6"/>
    <w:rsid w:val="00CC2C28"/>
    <w:rsid w:val="00CE1E8B"/>
    <w:rsid w:val="00D3062B"/>
    <w:rsid w:val="00D351C3"/>
    <w:rsid w:val="00D613D8"/>
    <w:rsid w:val="00D772A7"/>
    <w:rsid w:val="00D93E51"/>
    <w:rsid w:val="00E03045"/>
    <w:rsid w:val="00E06003"/>
    <w:rsid w:val="00E432C8"/>
    <w:rsid w:val="00E54730"/>
    <w:rsid w:val="00EA085F"/>
    <w:rsid w:val="00EB0498"/>
    <w:rsid w:val="00EB582F"/>
    <w:rsid w:val="00EF0F76"/>
    <w:rsid w:val="00F25CAF"/>
    <w:rsid w:val="00F83493"/>
    <w:rsid w:val="00FA3C24"/>
    <w:rsid w:val="00FD1BDC"/>
    <w:rsid w:val="00FD43DC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FFFD81"/>
  <w15:docId w15:val="{CB6D02A8-2C94-43AA-AF90-934EFF58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lgre">
    <w:name w:val="Subtle Reference"/>
    <w:basedOn w:val="Policepardfaut"/>
    <w:uiPriority w:val="31"/>
    <w:qFormat/>
    <w:rsid w:val="005D4819"/>
    <w:rPr>
      <w:smallCaps/>
      <w:color w:val="5A5A5A" w:themeColor="text1" w:themeTint="A5"/>
    </w:rPr>
  </w:style>
  <w:style w:type="table" w:styleId="Grilledutableau">
    <w:name w:val="Table Grid"/>
    <w:basedOn w:val="TableauNormal"/>
    <w:uiPriority w:val="39"/>
    <w:rsid w:val="000A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A773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A7738"/>
    <w:rPr>
      <w:color w:val="0563C1" w:themeColor="hyperlink"/>
      <w:u w:val="single"/>
    </w:rPr>
  </w:style>
  <w:style w:type="paragraph" w:customStyle="1" w:styleId="Default">
    <w:name w:val="Default"/>
    <w:rsid w:val="00AF48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C7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71BC"/>
  </w:style>
  <w:style w:type="paragraph" w:styleId="Pieddepage">
    <w:name w:val="footer"/>
    <w:basedOn w:val="Normal"/>
    <w:link w:val="PieddepageCar"/>
    <w:uiPriority w:val="99"/>
    <w:unhideWhenUsed/>
    <w:rsid w:val="002C7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71BC"/>
  </w:style>
  <w:style w:type="character" w:styleId="Accentuation">
    <w:name w:val="Emphasis"/>
    <w:basedOn w:val="Policepardfaut"/>
    <w:uiPriority w:val="20"/>
    <w:qFormat/>
    <w:rsid w:val="00783E2A"/>
    <w:rPr>
      <w:i/>
      <w:iCs/>
    </w:rPr>
  </w:style>
  <w:style w:type="paragraph" w:customStyle="1" w:styleId="Pa1">
    <w:name w:val="Pa1"/>
    <w:basedOn w:val="Default"/>
    <w:next w:val="Default"/>
    <w:uiPriority w:val="99"/>
    <w:rsid w:val="00AA747E"/>
    <w:pPr>
      <w:spacing w:line="241" w:lineRule="atLeast"/>
    </w:pPr>
    <w:rPr>
      <w:rFonts w:ascii="Segoe UI" w:hAnsi="Segoe UI" w:cs="Segoe U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line.lebrun@ulb.ac.b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rederic.Debaste@ulb.ac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boey@ulb.ac.b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U.L.B.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Anémone Hubaut</dc:creator>
  <cp:lastModifiedBy>BENYACOUB  Kahina</cp:lastModifiedBy>
  <cp:revision>4</cp:revision>
  <dcterms:created xsi:type="dcterms:W3CDTF">2019-06-20T12:29:00Z</dcterms:created>
  <dcterms:modified xsi:type="dcterms:W3CDTF">2019-06-20T13:07:00Z</dcterms:modified>
</cp:coreProperties>
</file>